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5E" w:rsidRPr="00896993" w:rsidRDefault="000C015E" w:rsidP="00896993">
      <w:pPr>
        <w:spacing w:line="360" w:lineRule="auto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ab/>
      </w:r>
      <w:r w:rsidRPr="00896993">
        <w:rPr>
          <w:rFonts w:ascii="Times New Roman" w:hAnsi="Times New Roman"/>
          <w:sz w:val="24"/>
          <w:szCs w:val="24"/>
        </w:rPr>
        <w:tab/>
        <w:t xml:space="preserve">RESOLUCIÓN DE LA CONVOCATORIA DE PRODUCCIÓN </w:t>
      </w:r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>Con fecha 04/06/2020, el Teatro Principal de Zamora hizo pública una convocatoria de producción con el fin de promover la realización de producciones teatrales a celebrar en 2021 y así garantizar la supervivencia de las estructuras culturales zamoranas en base al Real Decreto-ley 17/2020, de 5 de mayo, por el que se aprueban medidas de apoyo al sector cultural y de carácter tributario para hacer frente al impacto económico y social de la COVID-19.</w:t>
      </w:r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>Finalizado el plazo de admisión, se presentaron los siguientes proyectos:</w:t>
      </w:r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1) Compañía Miguel de Lucas: </w:t>
      </w:r>
      <w:r w:rsidRPr="00896993">
        <w:rPr>
          <w:rFonts w:ascii="Times New Roman" w:hAnsi="Times New Roman"/>
          <w:i/>
          <w:sz w:val="24"/>
          <w:szCs w:val="24"/>
        </w:rPr>
        <w:t>Programa, los muchachos de hoy</w:t>
      </w:r>
      <w:r w:rsidRPr="00896993">
        <w:rPr>
          <w:rFonts w:ascii="Times New Roman" w:hAnsi="Times New Roman"/>
          <w:sz w:val="24"/>
          <w:szCs w:val="24"/>
        </w:rPr>
        <w:t>. Firmante, Miguel Romero Luis.</w:t>
      </w:r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2) Compañía Cándido Producciones: </w:t>
      </w:r>
      <w:r w:rsidRPr="00896993">
        <w:rPr>
          <w:rFonts w:ascii="Times New Roman" w:hAnsi="Times New Roman"/>
          <w:i/>
          <w:sz w:val="24"/>
          <w:szCs w:val="24"/>
        </w:rPr>
        <w:t>Young Hamlet</w:t>
      </w:r>
      <w:r w:rsidRPr="00896993">
        <w:rPr>
          <w:rFonts w:ascii="Times New Roman" w:hAnsi="Times New Roman"/>
          <w:sz w:val="24"/>
          <w:szCs w:val="24"/>
        </w:rPr>
        <w:t>. Firmante, Cándido de Castro.</w:t>
      </w:r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3) Compañía Danza Escena: </w:t>
      </w:r>
      <w:r w:rsidRPr="00896993">
        <w:rPr>
          <w:rFonts w:ascii="Times New Roman" w:hAnsi="Times New Roman"/>
          <w:i/>
          <w:sz w:val="24"/>
          <w:szCs w:val="24"/>
        </w:rPr>
        <w:t>Bailando la vida</w:t>
      </w:r>
      <w:r w:rsidRPr="00896993">
        <w:rPr>
          <w:rFonts w:ascii="Times New Roman" w:hAnsi="Times New Roman"/>
          <w:sz w:val="24"/>
          <w:szCs w:val="24"/>
        </w:rPr>
        <w:t>. Firmante, David Martín Vecino</w:t>
      </w:r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4) Compañía Por las ramas Teatro: </w:t>
      </w:r>
      <w:r w:rsidRPr="00896993">
        <w:rPr>
          <w:rFonts w:ascii="Times New Roman" w:hAnsi="Times New Roman"/>
          <w:i/>
          <w:sz w:val="24"/>
          <w:szCs w:val="24"/>
        </w:rPr>
        <w:t>La última fiesta</w:t>
      </w:r>
      <w:r w:rsidRPr="00896993">
        <w:rPr>
          <w:rFonts w:ascii="Times New Roman" w:hAnsi="Times New Roman"/>
          <w:sz w:val="24"/>
          <w:szCs w:val="24"/>
        </w:rPr>
        <w:t xml:space="preserve">. Firmante: </w:t>
      </w:r>
      <w:proofErr w:type="spellStart"/>
      <w:r w:rsidRPr="00896993">
        <w:rPr>
          <w:rFonts w:ascii="Times New Roman" w:hAnsi="Times New Roman"/>
          <w:sz w:val="24"/>
          <w:szCs w:val="24"/>
        </w:rPr>
        <w:t>Leonore</w:t>
      </w:r>
      <w:proofErr w:type="spellEnd"/>
      <w:r w:rsidRPr="00896993">
        <w:rPr>
          <w:rFonts w:ascii="Times New Roman" w:hAnsi="Times New Roman"/>
          <w:sz w:val="24"/>
          <w:szCs w:val="24"/>
        </w:rPr>
        <w:t xml:space="preserve"> Judith Marie </w:t>
      </w:r>
      <w:proofErr w:type="spellStart"/>
      <w:r w:rsidRPr="00896993">
        <w:rPr>
          <w:rFonts w:ascii="Times New Roman" w:hAnsi="Times New Roman"/>
          <w:sz w:val="24"/>
          <w:szCs w:val="24"/>
        </w:rPr>
        <w:t>Bisson</w:t>
      </w:r>
      <w:proofErr w:type="spellEnd"/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5) Compañía Diego Rubio: </w:t>
      </w:r>
      <w:r w:rsidRPr="00896993">
        <w:rPr>
          <w:rFonts w:ascii="Times New Roman" w:hAnsi="Times New Roman"/>
          <w:i/>
          <w:sz w:val="24"/>
          <w:szCs w:val="24"/>
        </w:rPr>
        <w:t>Concierto jóvenes artistas zamoranos</w:t>
      </w:r>
      <w:r w:rsidRPr="00896993">
        <w:rPr>
          <w:rFonts w:ascii="Times New Roman" w:hAnsi="Times New Roman"/>
          <w:sz w:val="24"/>
          <w:szCs w:val="24"/>
        </w:rPr>
        <w:t>. Firmante, Diego Rubio López.</w:t>
      </w:r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6) Compañía Mejor con Arte: </w:t>
      </w:r>
      <w:r w:rsidRPr="00896993">
        <w:rPr>
          <w:rFonts w:ascii="Times New Roman" w:hAnsi="Times New Roman"/>
          <w:i/>
          <w:sz w:val="24"/>
          <w:szCs w:val="24"/>
        </w:rPr>
        <w:t>Cierra España</w:t>
      </w:r>
      <w:r w:rsidRPr="00896993">
        <w:rPr>
          <w:rFonts w:ascii="Times New Roman" w:hAnsi="Times New Roman"/>
          <w:sz w:val="24"/>
          <w:szCs w:val="24"/>
        </w:rPr>
        <w:t xml:space="preserve">. Firmante Cristian santos Hernández. </w:t>
      </w:r>
    </w:p>
    <w:p w:rsidR="00F84A6A" w:rsidRPr="00896993" w:rsidRDefault="00F84A6A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7) Asociación Cultural Carmen Ledesma: </w:t>
      </w:r>
      <w:r w:rsidRPr="00896993">
        <w:rPr>
          <w:rFonts w:ascii="Times New Roman" w:hAnsi="Times New Roman"/>
          <w:i/>
          <w:sz w:val="24"/>
          <w:szCs w:val="24"/>
        </w:rPr>
        <w:t>¿Por qué tengo que ser una princesa?</w:t>
      </w:r>
      <w:r w:rsidR="00896993" w:rsidRPr="00896993">
        <w:rPr>
          <w:rFonts w:ascii="Times New Roman" w:hAnsi="Times New Roman"/>
          <w:sz w:val="24"/>
          <w:szCs w:val="24"/>
        </w:rPr>
        <w:t xml:space="preserve"> Firmante, María Del Carmen Ledesma Alfonso.</w:t>
      </w:r>
    </w:p>
    <w:p w:rsidR="00896993" w:rsidRPr="00896993" w:rsidRDefault="00896993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8) Compañía Mejor con Arte: </w:t>
      </w:r>
      <w:r w:rsidRPr="00896993">
        <w:rPr>
          <w:rFonts w:ascii="Times New Roman" w:hAnsi="Times New Roman"/>
          <w:i/>
          <w:sz w:val="24"/>
          <w:szCs w:val="24"/>
        </w:rPr>
        <w:t>Ayer</w:t>
      </w:r>
      <w:r w:rsidRPr="00896993">
        <w:rPr>
          <w:rFonts w:ascii="Times New Roman" w:hAnsi="Times New Roman"/>
          <w:sz w:val="24"/>
          <w:szCs w:val="24"/>
        </w:rPr>
        <w:t xml:space="preserve">. Firmante Cristian Santos Hernández. </w:t>
      </w:r>
    </w:p>
    <w:p w:rsidR="00896993" w:rsidRPr="00896993" w:rsidRDefault="00896993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9) Compañía </w:t>
      </w:r>
      <w:proofErr w:type="spellStart"/>
      <w:r w:rsidRPr="00896993">
        <w:rPr>
          <w:rFonts w:ascii="Times New Roman" w:hAnsi="Times New Roman"/>
          <w:sz w:val="24"/>
          <w:szCs w:val="24"/>
        </w:rPr>
        <w:t>Aventos</w:t>
      </w:r>
      <w:proofErr w:type="spellEnd"/>
      <w:r w:rsidRPr="00896993">
        <w:rPr>
          <w:rFonts w:ascii="Times New Roman" w:hAnsi="Times New Roman"/>
          <w:sz w:val="24"/>
          <w:szCs w:val="24"/>
        </w:rPr>
        <w:t xml:space="preserve"> Producciones Audiovisuales: </w:t>
      </w:r>
      <w:proofErr w:type="spellStart"/>
      <w:r w:rsidRPr="00896993">
        <w:rPr>
          <w:rFonts w:ascii="Times New Roman" w:hAnsi="Times New Roman"/>
          <w:i/>
          <w:sz w:val="24"/>
          <w:szCs w:val="24"/>
        </w:rPr>
        <w:t>Promesia</w:t>
      </w:r>
      <w:proofErr w:type="spellEnd"/>
      <w:r w:rsidRPr="00896993">
        <w:rPr>
          <w:rFonts w:ascii="Times New Roman" w:hAnsi="Times New Roman"/>
          <w:sz w:val="24"/>
          <w:szCs w:val="24"/>
        </w:rPr>
        <w:t>. Firmante, Alberto Cobreros Ferrero.</w:t>
      </w:r>
    </w:p>
    <w:p w:rsidR="00896993" w:rsidRPr="00896993" w:rsidRDefault="00896993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10) Compañía Baychimo Teatro: </w:t>
      </w:r>
      <w:r w:rsidRPr="00896993">
        <w:rPr>
          <w:rFonts w:ascii="Times New Roman" w:hAnsi="Times New Roman"/>
          <w:i/>
          <w:sz w:val="24"/>
          <w:szCs w:val="24"/>
        </w:rPr>
        <w:t>Dos minutos para la media noche</w:t>
      </w:r>
      <w:r w:rsidRPr="00896993">
        <w:rPr>
          <w:rFonts w:ascii="Times New Roman" w:hAnsi="Times New Roman"/>
          <w:sz w:val="24"/>
          <w:szCs w:val="24"/>
        </w:rPr>
        <w:t xml:space="preserve">. Firmante, Paloma Leal </w:t>
      </w:r>
      <w:proofErr w:type="spellStart"/>
      <w:r w:rsidRPr="00896993">
        <w:rPr>
          <w:rFonts w:ascii="Times New Roman" w:hAnsi="Times New Roman"/>
          <w:sz w:val="24"/>
          <w:szCs w:val="24"/>
        </w:rPr>
        <w:t>Matellán</w:t>
      </w:r>
      <w:proofErr w:type="spellEnd"/>
      <w:r w:rsidRPr="00896993">
        <w:rPr>
          <w:rFonts w:ascii="Times New Roman" w:hAnsi="Times New Roman"/>
          <w:sz w:val="24"/>
          <w:szCs w:val="24"/>
        </w:rPr>
        <w:t xml:space="preserve">. </w:t>
      </w:r>
    </w:p>
    <w:p w:rsidR="00896993" w:rsidRDefault="00896993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6993">
        <w:rPr>
          <w:rFonts w:ascii="Times New Roman" w:hAnsi="Times New Roman"/>
          <w:sz w:val="24"/>
          <w:szCs w:val="24"/>
        </w:rPr>
        <w:t xml:space="preserve">11) Compañía Todoart13: </w:t>
      </w:r>
      <w:r w:rsidRPr="00896993">
        <w:rPr>
          <w:rFonts w:ascii="Times New Roman" w:hAnsi="Times New Roman"/>
          <w:i/>
          <w:sz w:val="24"/>
          <w:szCs w:val="24"/>
        </w:rPr>
        <w:t>P.Cero-2olidario20</w:t>
      </w:r>
      <w:r>
        <w:rPr>
          <w:rFonts w:ascii="Times New Roman" w:hAnsi="Times New Roman"/>
          <w:sz w:val="24"/>
          <w:szCs w:val="24"/>
        </w:rPr>
        <w:t xml:space="preserve">. Firmante, Bárbara Vega Mederos. </w:t>
      </w:r>
    </w:p>
    <w:p w:rsidR="00896993" w:rsidRDefault="00896993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Pr="00896993">
        <w:rPr>
          <w:rFonts w:ascii="Times New Roman" w:hAnsi="Times New Roman"/>
          <w:sz w:val="24"/>
          <w:szCs w:val="24"/>
        </w:rPr>
        <w:t xml:space="preserve">Compañía Todoart13: </w:t>
      </w:r>
      <w:r w:rsidRPr="00896993">
        <w:rPr>
          <w:rFonts w:ascii="Times New Roman" w:hAnsi="Times New Roman"/>
          <w:i/>
          <w:sz w:val="24"/>
          <w:szCs w:val="24"/>
        </w:rPr>
        <w:t>Deus ex machina</w:t>
      </w:r>
      <w:r>
        <w:rPr>
          <w:rFonts w:ascii="Times New Roman" w:hAnsi="Times New Roman"/>
          <w:sz w:val="24"/>
          <w:szCs w:val="24"/>
        </w:rPr>
        <w:t xml:space="preserve">. Firmante, Bárbara Vega Mederos. </w:t>
      </w:r>
    </w:p>
    <w:p w:rsidR="00896993" w:rsidRDefault="00896993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13) Compañía Producciones </w:t>
      </w:r>
      <w:r w:rsidRPr="00896993">
        <w:rPr>
          <w:rFonts w:ascii="Times New Roman" w:hAnsi="Times New Roman"/>
          <w:i/>
          <w:sz w:val="24"/>
          <w:szCs w:val="24"/>
        </w:rPr>
        <w:t xml:space="preserve">La nota musical: </w:t>
      </w:r>
      <w:proofErr w:type="spellStart"/>
      <w:r w:rsidRPr="00896993">
        <w:rPr>
          <w:rFonts w:ascii="Times New Roman" w:hAnsi="Times New Roman"/>
          <w:i/>
          <w:sz w:val="24"/>
          <w:szCs w:val="24"/>
        </w:rPr>
        <w:t>Mahíla</w:t>
      </w:r>
      <w:proofErr w:type="spellEnd"/>
      <w:r w:rsidRPr="00896993">
        <w:rPr>
          <w:rFonts w:ascii="Times New Roman" w:hAnsi="Times New Roman"/>
          <w:i/>
          <w:sz w:val="24"/>
          <w:szCs w:val="24"/>
        </w:rPr>
        <w:t xml:space="preserve"> y el paraguas.</w:t>
      </w:r>
      <w:r>
        <w:rPr>
          <w:rFonts w:ascii="Times New Roman" w:hAnsi="Times New Roman"/>
          <w:sz w:val="24"/>
          <w:szCs w:val="24"/>
        </w:rPr>
        <w:t xml:space="preserve"> Firmante, Concepción Moyano Manzano.</w:t>
      </w:r>
    </w:p>
    <w:p w:rsidR="00896993" w:rsidRDefault="00896993" w:rsidP="000D5B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Estudiadas las propuestas presentadas y valoradas </w:t>
      </w:r>
      <w:r w:rsidR="007358C9">
        <w:rPr>
          <w:rFonts w:ascii="Times New Roman" w:hAnsi="Times New Roman"/>
          <w:sz w:val="24"/>
          <w:szCs w:val="24"/>
        </w:rPr>
        <w:t>conforme a</w:t>
      </w:r>
      <w:r>
        <w:rPr>
          <w:rFonts w:ascii="Times New Roman" w:hAnsi="Times New Roman"/>
          <w:sz w:val="24"/>
          <w:szCs w:val="24"/>
        </w:rPr>
        <w:t xml:space="preserve"> los criterios fijados en la convocatoria de producción, se acuerda realizar las siguientes producciones: </w:t>
      </w:r>
      <w:r w:rsidR="000D5B38">
        <w:rPr>
          <w:rFonts w:ascii="Times New Roman" w:hAnsi="Times New Roman"/>
          <w:sz w:val="24"/>
          <w:szCs w:val="24"/>
        </w:rPr>
        <w:t xml:space="preserve">Cándido Producciones: </w:t>
      </w:r>
      <w:r w:rsidR="000D5B38" w:rsidRPr="000D5B38">
        <w:rPr>
          <w:rFonts w:ascii="Times New Roman" w:hAnsi="Times New Roman"/>
          <w:i/>
          <w:sz w:val="24"/>
          <w:szCs w:val="24"/>
        </w:rPr>
        <w:t>Young Hamlet</w:t>
      </w:r>
      <w:r w:rsidR="000D5B38">
        <w:rPr>
          <w:rFonts w:ascii="Times New Roman" w:hAnsi="Times New Roman"/>
          <w:sz w:val="24"/>
          <w:szCs w:val="24"/>
        </w:rPr>
        <w:t xml:space="preserve">, con 7.500 euros; Baychimo Teatro: </w:t>
      </w:r>
      <w:r w:rsidR="000D5B38" w:rsidRPr="000D5B38">
        <w:rPr>
          <w:rFonts w:ascii="Times New Roman" w:hAnsi="Times New Roman"/>
          <w:i/>
          <w:sz w:val="24"/>
          <w:szCs w:val="24"/>
        </w:rPr>
        <w:t>Dos minutos</w:t>
      </w:r>
      <w:r w:rsidR="000D5B38">
        <w:rPr>
          <w:rFonts w:ascii="Times New Roman" w:hAnsi="Times New Roman"/>
          <w:sz w:val="24"/>
          <w:szCs w:val="24"/>
        </w:rPr>
        <w:t xml:space="preserve"> </w:t>
      </w:r>
      <w:r w:rsidR="000D5B38" w:rsidRPr="000D5B38">
        <w:rPr>
          <w:rFonts w:ascii="Times New Roman" w:hAnsi="Times New Roman"/>
          <w:i/>
          <w:sz w:val="24"/>
          <w:szCs w:val="24"/>
        </w:rPr>
        <w:t>para la media noche</w:t>
      </w:r>
      <w:r w:rsidR="000D5B38">
        <w:rPr>
          <w:rFonts w:ascii="Times New Roman" w:hAnsi="Times New Roman"/>
          <w:sz w:val="24"/>
          <w:szCs w:val="24"/>
        </w:rPr>
        <w:t xml:space="preserve">, con 8.500 euros; Mejor con Arte: </w:t>
      </w:r>
      <w:r w:rsidR="000D5B38" w:rsidRPr="000D5B38">
        <w:rPr>
          <w:rFonts w:ascii="Times New Roman" w:hAnsi="Times New Roman"/>
          <w:i/>
          <w:sz w:val="24"/>
          <w:szCs w:val="24"/>
        </w:rPr>
        <w:t>Ayer,</w:t>
      </w:r>
      <w:r w:rsidR="000D5B38">
        <w:rPr>
          <w:rFonts w:ascii="Times New Roman" w:hAnsi="Times New Roman"/>
          <w:sz w:val="24"/>
          <w:szCs w:val="24"/>
        </w:rPr>
        <w:t xml:space="preserve"> 10.000 euros y, por último, Compañía Danza Escena: </w:t>
      </w:r>
      <w:r w:rsidR="000D5B38" w:rsidRPr="000D5B38">
        <w:rPr>
          <w:rFonts w:ascii="Times New Roman" w:hAnsi="Times New Roman"/>
          <w:i/>
          <w:sz w:val="24"/>
          <w:szCs w:val="24"/>
        </w:rPr>
        <w:t>Bailando la vida</w:t>
      </w:r>
      <w:r w:rsidR="000D5B38">
        <w:rPr>
          <w:rFonts w:ascii="Times New Roman" w:hAnsi="Times New Roman"/>
          <w:sz w:val="24"/>
          <w:szCs w:val="24"/>
        </w:rPr>
        <w:t xml:space="preserve">, 4.000 euros. </w:t>
      </w:r>
    </w:p>
    <w:p w:rsidR="000D5B38" w:rsidRDefault="000D5B38" w:rsidP="000D5B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D5B38" w:rsidRPr="000D5B38" w:rsidRDefault="000D5B38" w:rsidP="000D5B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 Zamora, a 09/07/2020</w:t>
      </w:r>
    </w:p>
    <w:p w:rsidR="00896993" w:rsidRPr="00896993" w:rsidRDefault="00896993" w:rsidP="008969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96993" w:rsidRPr="00F84A6A" w:rsidRDefault="00896993" w:rsidP="00F84A6A">
      <w:pPr>
        <w:jc w:val="both"/>
      </w:pPr>
    </w:p>
    <w:p w:rsidR="000C015E" w:rsidRPr="00451F98" w:rsidRDefault="000C015E" w:rsidP="00F84A6A">
      <w:pPr>
        <w:jc w:val="both"/>
        <w:rPr>
          <w:lang w:val="en-US"/>
        </w:rPr>
      </w:pPr>
    </w:p>
    <w:sectPr w:rsidR="000C015E" w:rsidRPr="00451F98" w:rsidSect="00375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94E"/>
    <w:multiLevelType w:val="hybridMultilevel"/>
    <w:tmpl w:val="E7D46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C3758"/>
    <w:multiLevelType w:val="hybridMultilevel"/>
    <w:tmpl w:val="AFFE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015E"/>
    <w:rsid w:val="000C015E"/>
    <w:rsid w:val="000D5B38"/>
    <w:rsid w:val="003758A9"/>
    <w:rsid w:val="00451F98"/>
    <w:rsid w:val="004E4EB3"/>
    <w:rsid w:val="007358C9"/>
    <w:rsid w:val="00896993"/>
    <w:rsid w:val="00F8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A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0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Perez</dc:creator>
  <cp:lastModifiedBy>Daniel Perez</cp:lastModifiedBy>
  <cp:revision>2</cp:revision>
  <dcterms:created xsi:type="dcterms:W3CDTF">2020-07-13T08:08:00Z</dcterms:created>
  <dcterms:modified xsi:type="dcterms:W3CDTF">2020-07-13T08:08:00Z</dcterms:modified>
</cp:coreProperties>
</file>